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2024年度</w:t>
      </w:r>
      <w:r>
        <w:rPr>
          <w:rFonts w:hint="eastAsia" w:ascii="方正小标宋简体" w:hAnsi="方正小标宋简体" w:eastAsia="方正小标宋简体" w:cs="方正小标宋简体"/>
          <w:b/>
          <w:bCs/>
          <w:sz w:val="44"/>
          <w:szCs w:val="44"/>
          <w:lang w:val="en-US" w:eastAsia="zh-CN"/>
        </w:rPr>
        <w:t>许昌</w:t>
      </w:r>
      <w:r>
        <w:rPr>
          <w:rFonts w:hint="eastAsia" w:ascii="方正小标宋简体" w:hAnsi="方正小标宋简体" w:eastAsia="方正小标宋简体" w:cs="方正小标宋简体"/>
          <w:b/>
          <w:bCs/>
          <w:sz w:val="44"/>
          <w:szCs w:val="44"/>
        </w:rPr>
        <w:t>市</w:t>
      </w:r>
      <w:r>
        <w:rPr>
          <w:rFonts w:hint="eastAsia" w:ascii="方正小标宋简体" w:hAnsi="方正小标宋简体" w:eastAsia="方正小标宋简体" w:cs="方正小标宋简体"/>
          <w:b/>
          <w:bCs/>
          <w:sz w:val="44"/>
          <w:szCs w:val="44"/>
          <w:lang w:val="en-US" w:eastAsia="zh-CN"/>
        </w:rPr>
        <w:t>市域铁路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服务质量</w:t>
      </w:r>
      <w:bookmarkStart w:id="0" w:name="_GoBack"/>
      <w:bookmarkEnd w:id="0"/>
      <w:r>
        <w:rPr>
          <w:rFonts w:hint="eastAsia" w:ascii="方正小标宋简体" w:hAnsi="方正小标宋简体" w:eastAsia="方正小标宋简体" w:cs="方正小标宋简体"/>
          <w:b/>
          <w:bCs/>
          <w:sz w:val="44"/>
          <w:szCs w:val="44"/>
        </w:rPr>
        <w:t>评价结果的公告</w:t>
      </w:r>
    </w:p>
    <w:p>
      <w:pPr>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2024年以来，</w:t>
      </w:r>
      <w:r>
        <w:rPr>
          <w:rFonts w:hint="eastAsia" w:ascii="仿宋_GB2312" w:hAnsi="仿宋_GB2312" w:eastAsia="仿宋_GB2312" w:cs="仿宋_GB2312"/>
          <w:sz w:val="32"/>
          <w:szCs w:val="32"/>
          <w:lang w:val="en-US" w:eastAsia="zh-CN"/>
        </w:rPr>
        <w:t>许昌</w:t>
      </w:r>
      <w:r>
        <w:rPr>
          <w:rFonts w:hint="eastAsia" w:ascii="仿宋_GB2312" w:hAnsi="仿宋_GB2312" w:eastAsia="仿宋_GB2312" w:cs="仿宋_GB2312"/>
          <w:sz w:val="32"/>
          <w:szCs w:val="32"/>
        </w:rPr>
        <w:t>市交通运输局深入贯彻落实习近平总书记关于城市轨道交通发展的重要指示精神，严格按照《国务院办公厅关于保障城市轨道交通安全运行的意见》(国办发〔2018〕13号)、《</w:t>
      </w:r>
      <w:r>
        <w:rPr>
          <w:rFonts w:hint="eastAsia" w:ascii="仿宋_GB2312" w:hAnsi="仿宋_GB2312" w:eastAsia="仿宋_GB2312" w:cs="仿宋_GB2312"/>
          <w:sz w:val="32"/>
          <w:szCs w:val="32"/>
          <w:lang w:val="en-US" w:eastAsia="zh-CN"/>
        </w:rPr>
        <w:t>关于修订&lt;</w:t>
      </w:r>
      <w:r>
        <w:rPr>
          <w:rFonts w:hint="eastAsia" w:ascii="仿宋_GB2312" w:hAnsi="仿宋_GB2312" w:eastAsia="仿宋_GB2312" w:cs="仿宋_GB2312"/>
          <w:sz w:val="32"/>
          <w:szCs w:val="32"/>
        </w:rPr>
        <w:t>城市轨道交通服务质量评价办法</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rPr>
        <w:t>》(交运规〔20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号)等文件要求，始终把提升服务质量作为一项重要工作。通过</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采购的</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，确定北京达飞安评管理顾问有限公司为第三方评估单位，严格对照标准，从乘客满意度、服务保障能力和运营服务关键指标等</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郑许市域铁路（许昌段）</w:t>
      </w:r>
      <w:r>
        <w:rPr>
          <w:rFonts w:hint="eastAsia" w:ascii="仿宋_GB2312" w:hAnsi="仿宋_GB2312" w:eastAsia="仿宋_GB2312" w:cs="仿宋_GB2312"/>
          <w:sz w:val="32"/>
          <w:szCs w:val="32"/>
        </w:rPr>
        <w:t>开展总体服务质量评价工作，经第三方评估:2024年度</w:t>
      </w:r>
      <w:r>
        <w:rPr>
          <w:rFonts w:hint="eastAsia" w:ascii="仿宋_GB2312" w:hAnsi="仿宋_GB2312" w:eastAsia="仿宋_GB2312" w:cs="仿宋_GB2312"/>
          <w:sz w:val="32"/>
          <w:szCs w:val="32"/>
          <w:lang w:val="en-US" w:eastAsia="zh-CN"/>
        </w:rPr>
        <w:t>郑许市域铁路（许昌段）线路</w:t>
      </w:r>
      <w:r>
        <w:rPr>
          <w:rFonts w:hint="eastAsia" w:ascii="仿宋_GB2312" w:hAnsi="仿宋_GB2312" w:eastAsia="仿宋_GB2312" w:cs="仿宋_GB2312"/>
          <w:sz w:val="32"/>
          <w:szCs w:val="32"/>
        </w:rPr>
        <w:t>服务质量评价得分9</w:t>
      </w:r>
      <w:r>
        <w:rPr>
          <w:rFonts w:hint="eastAsia" w:ascii="仿宋_GB2312" w:hAnsi="仿宋_GB2312" w:eastAsia="仿宋_GB2312" w:cs="仿宋_GB2312"/>
          <w:sz w:val="32"/>
          <w:szCs w:val="32"/>
          <w:lang w:val="en-US" w:eastAsia="zh-CN"/>
        </w:rPr>
        <w:t>56.32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sz w:val="32"/>
          <w:szCs w:val="32"/>
        </w:rPr>
        <w:t>线网服务质量评价得分9</w:t>
      </w:r>
      <w:r>
        <w:rPr>
          <w:rFonts w:hint="eastAsia" w:ascii="仿宋_GB2312" w:hAnsi="仿宋_GB2312" w:eastAsia="仿宋_GB2312" w:cs="仿宋_GB2312"/>
          <w:sz w:val="32"/>
          <w:szCs w:val="32"/>
          <w:lang w:val="en-US" w:eastAsia="zh-CN"/>
        </w:rPr>
        <w:t>94.97</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运营单位服务质量评价得分96</w:t>
      </w:r>
      <w:r>
        <w:rPr>
          <w:rFonts w:hint="eastAsia" w:ascii="仿宋_GB2312" w:hAnsi="仿宋_GB2312" w:eastAsia="仿宋_GB2312" w:cs="仿宋_GB2312"/>
          <w:sz w:val="32"/>
          <w:szCs w:val="32"/>
          <w:lang w:val="en-US" w:eastAsia="zh-CN"/>
        </w:rPr>
        <w:t>4.32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33D17"/>
    <w:rsid w:val="0CD85D1C"/>
    <w:rsid w:val="27945398"/>
    <w:rsid w:val="31D23C86"/>
    <w:rsid w:val="542D593B"/>
    <w:rsid w:val="5B9C2629"/>
    <w:rsid w:val="75AD1124"/>
    <w:rsid w:val="EDE9E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376</Words>
  <Characters>414</Characters>
  <Lines>0</Lines>
  <Paragraphs>0</Paragraphs>
  <TotalTime>2</TotalTime>
  <ScaleCrop>false</ScaleCrop>
  <LinksUpToDate>false</LinksUpToDate>
  <CharactersWithSpaces>414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2025-07-28T09:48:00Z</dcterms:created>
  <dc:creator>Administrator</dc:creator>
  <cp:lastModifiedBy>huanghe</cp:lastModifiedBy>
  <dcterms:modified xsi:type="dcterms:W3CDTF">2025-07-28T10:30:46Z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KSOTemplateDocerSaveRecord">
    <vt:lpwstr>eyJoZGlkIjoiY2ExMjA0NmQ2ZjYxZDAyYzQ3OWUxMjQ0MjYzZTlmODkiLCJ1c2VySWQiOiI0NDkzNjEzMjUifQ==</vt:lpwstr>
  </property>
  <property fmtid="{D5CDD505-2E9C-101B-9397-08002B2CF9AE}" pid="4" name="ICV">
    <vt:lpwstr>406B4F80ADCC435C87419951CFA91E97_12</vt:lpwstr>
  </property>
</Properties>
</file>