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eastAsia="zh-CN"/>
        </w:rPr>
      </w:pPr>
      <w:bookmarkStart w:id="0" w:name="_GoBack"/>
      <w:bookmarkEnd w:id="0"/>
      <w:r>
        <w:rPr>
          <w:rFonts w:hint="eastAsia" w:ascii="华文中宋" w:hAnsi="华文中宋" w:eastAsia="华文中宋" w:cs="华文中宋"/>
          <w:b w:val="0"/>
          <w:bCs w:val="0"/>
          <w:sz w:val="44"/>
          <w:szCs w:val="44"/>
          <w:lang w:eastAsia="zh-CN"/>
        </w:rPr>
        <w:t>许昌市交通运输局事迹材料</w:t>
      </w:r>
    </w:p>
    <w:p>
      <w:pPr>
        <w:keepNext w:val="0"/>
        <w:keepLines w:val="0"/>
        <w:pageBreakBefore w:val="0"/>
        <w:widowControl w:val="0"/>
        <w:kinsoku/>
        <w:wordWrap/>
        <w:overflowPunct/>
        <w:autoSpaceDE/>
        <w:autoSpaceDN/>
        <w:bidi w:val="0"/>
        <w:spacing w:line="56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自2018年以来，</w:t>
      </w:r>
      <w:r>
        <w:rPr>
          <w:rFonts w:hint="eastAsia" w:ascii="仿宋" w:hAnsi="仿宋" w:eastAsia="仿宋" w:cs="仿宋"/>
          <w:sz w:val="32"/>
          <w:szCs w:val="32"/>
        </w:rPr>
        <w:t>许昌市交通运输局</w:t>
      </w:r>
      <w:r>
        <w:rPr>
          <w:rFonts w:hint="eastAsia" w:ascii="仿宋" w:hAnsi="仿宋" w:eastAsia="仿宋" w:cs="仿宋"/>
          <w:sz w:val="32"/>
          <w:szCs w:val="32"/>
          <w:lang w:eastAsia="zh-CN"/>
        </w:rPr>
        <w:t>始终以习近平新时代中国特色社会主义思想和党的十九大精神为指导，坚持</w:t>
      </w:r>
      <w:r>
        <w:rPr>
          <w:rFonts w:hint="eastAsia" w:ascii="仿宋" w:hAnsi="仿宋" w:eastAsia="仿宋" w:cs="仿宋"/>
          <w:sz w:val="32"/>
          <w:szCs w:val="32"/>
        </w:rPr>
        <w:t>思想引领，</w:t>
      </w:r>
      <w:r>
        <w:rPr>
          <w:rFonts w:hint="eastAsia" w:ascii="仿宋" w:hAnsi="仿宋" w:eastAsia="仿宋" w:cs="仿宋"/>
          <w:sz w:val="32"/>
          <w:szCs w:val="32"/>
          <w:lang w:eastAsia="zh-CN"/>
        </w:rPr>
        <w:t>大力培育和践行社会主义核心价值观，</w:t>
      </w:r>
      <w:r>
        <w:rPr>
          <w:rFonts w:hint="eastAsia" w:ascii="仿宋" w:hAnsi="仿宋" w:eastAsia="仿宋" w:cs="仿宋"/>
          <w:sz w:val="32"/>
          <w:szCs w:val="32"/>
        </w:rPr>
        <w:t>不断深化和拓展精神文明创建活动</w:t>
      </w:r>
      <w:r>
        <w:rPr>
          <w:rFonts w:hint="eastAsia" w:ascii="仿宋" w:hAnsi="仿宋" w:eastAsia="仿宋" w:cs="仿宋"/>
          <w:sz w:val="32"/>
          <w:szCs w:val="32"/>
          <w:lang w:eastAsia="zh-CN"/>
        </w:rPr>
        <w:t>，</w:t>
      </w:r>
      <w:r>
        <w:rPr>
          <w:rFonts w:hint="eastAsia" w:ascii="仿宋" w:hAnsi="仿宋" w:eastAsia="仿宋" w:cs="仿宋"/>
          <w:sz w:val="32"/>
          <w:szCs w:val="32"/>
        </w:rPr>
        <w:t>真正让文明</w:t>
      </w:r>
      <w:r>
        <w:rPr>
          <w:rFonts w:hint="eastAsia" w:ascii="仿宋" w:hAnsi="仿宋" w:eastAsia="仿宋" w:cs="仿宋"/>
          <w:sz w:val="32"/>
          <w:szCs w:val="32"/>
          <w:lang w:eastAsia="zh-CN"/>
        </w:rPr>
        <w:t>在许昌交通运输系统落地生根、开花结果。</w:t>
      </w:r>
    </w:p>
    <w:p>
      <w:pPr>
        <w:keepNext w:val="0"/>
        <w:keepLines w:val="0"/>
        <w:pageBreakBefore w:val="0"/>
        <w:widowControl w:val="0"/>
        <w:kinsoku/>
        <w:wordWrap/>
        <w:overflow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加强思想政治教育。始终</w:t>
      </w:r>
      <w:r>
        <w:rPr>
          <w:rFonts w:hint="eastAsia" w:ascii="仿宋" w:hAnsi="仿宋" w:eastAsia="仿宋" w:cs="仿宋"/>
          <w:sz w:val="32"/>
          <w:szCs w:val="32"/>
        </w:rPr>
        <w:t>把</w:t>
      </w:r>
      <w:r>
        <w:rPr>
          <w:rFonts w:hint="eastAsia" w:ascii="仿宋" w:hAnsi="仿宋" w:eastAsia="仿宋" w:cs="仿宋"/>
          <w:sz w:val="32"/>
          <w:szCs w:val="32"/>
          <w:lang w:eastAsia="zh-CN"/>
        </w:rPr>
        <w:t>深入</w:t>
      </w:r>
      <w:r>
        <w:rPr>
          <w:rFonts w:hint="eastAsia" w:ascii="仿宋" w:hAnsi="仿宋" w:eastAsia="仿宋" w:cs="仿宋"/>
          <w:sz w:val="32"/>
          <w:szCs w:val="32"/>
        </w:rPr>
        <w:t>学习</w:t>
      </w:r>
      <w:r>
        <w:rPr>
          <w:rFonts w:hint="eastAsia" w:ascii="仿宋" w:hAnsi="仿宋" w:eastAsia="仿宋" w:cs="仿宋"/>
          <w:sz w:val="32"/>
          <w:szCs w:val="32"/>
          <w:lang w:eastAsia="zh-CN"/>
        </w:rPr>
        <w:t>贯彻习近平新时代中国特色社会主义思想和党的十九大精神放在首位，</w:t>
      </w:r>
      <w:r>
        <w:rPr>
          <w:rFonts w:hint="eastAsia" w:ascii="仿宋" w:hAnsi="仿宋" w:eastAsia="仿宋" w:cs="仿宋"/>
          <w:sz w:val="32"/>
          <w:szCs w:val="32"/>
          <w:lang w:val="en-US" w:eastAsia="zh-CN"/>
        </w:rPr>
        <w:t>坚持集体学习和个人自学相结合，党员干部职工全员参与</w:t>
      </w:r>
      <w:r>
        <w:rPr>
          <w:rFonts w:hint="eastAsia" w:ascii="仿宋" w:hAnsi="仿宋" w:eastAsia="仿宋" w:cs="仿宋"/>
          <w:sz w:val="32"/>
          <w:szCs w:val="32"/>
          <w:lang w:eastAsia="zh-CN"/>
        </w:rPr>
        <w:t>学习强国平台学习，</w:t>
      </w:r>
      <w:r>
        <w:rPr>
          <w:rFonts w:hint="eastAsia" w:ascii="仿宋" w:hAnsi="仿宋" w:eastAsia="仿宋" w:cs="仿宋"/>
          <w:sz w:val="32"/>
          <w:szCs w:val="32"/>
          <w:lang w:val="en-US" w:eastAsia="zh-CN"/>
        </w:rPr>
        <w:t>每月举办党组中心组理论学习、“主题党日”活动，定期开展“三会一课”，</w:t>
      </w:r>
      <w:r>
        <w:rPr>
          <w:rFonts w:hint="eastAsia" w:ascii="仿宋" w:hAnsi="仿宋" w:eastAsia="仿宋" w:cs="仿宋"/>
          <w:sz w:val="32"/>
          <w:szCs w:val="32"/>
        </w:rPr>
        <w:t>做到了干部</w:t>
      </w:r>
      <w:r>
        <w:rPr>
          <w:rFonts w:hint="eastAsia" w:ascii="仿宋" w:hAnsi="仿宋" w:eastAsia="仿宋" w:cs="仿宋"/>
          <w:sz w:val="32"/>
          <w:szCs w:val="32"/>
          <w:lang w:eastAsia="zh-CN"/>
        </w:rPr>
        <w:t>职工理论</w:t>
      </w:r>
      <w:r>
        <w:rPr>
          <w:rFonts w:hint="eastAsia" w:ascii="仿宋" w:hAnsi="仿宋" w:eastAsia="仿宋" w:cs="仿宋"/>
          <w:sz w:val="32"/>
          <w:szCs w:val="32"/>
        </w:rPr>
        <w:t>学习全覆盖</w:t>
      </w:r>
      <w:r>
        <w:rPr>
          <w:rFonts w:hint="eastAsia" w:ascii="仿宋" w:hAnsi="仿宋" w:eastAsia="仿宋" w:cs="仿宋"/>
          <w:sz w:val="32"/>
          <w:szCs w:val="32"/>
          <w:lang w:eastAsia="zh-CN"/>
        </w:rPr>
        <w:t>，使“坚守初心使命、争当新时代出彩交通人”的意识和实践在全系统蔚然成风</w:t>
      </w:r>
      <w:r>
        <w:rPr>
          <w:rFonts w:hint="eastAsia" w:ascii="仿宋" w:hAnsi="仿宋" w:eastAsia="仿宋" w:cs="仿宋"/>
          <w:sz w:val="32"/>
          <w:szCs w:val="32"/>
        </w:rPr>
        <w:t>。</w:t>
      </w:r>
    </w:p>
    <w:p>
      <w:pPr>
        <w:keepNext w:val="0"/>
        <w:keepLines w:val="0"/>
        <w:pageBreakBefore w:val="0"/>
        <w:widowControl w:val="0"/>
        <w:kinsoku/>
        <w:wordWrap/>
        <w:overflow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强化核心价值践行。在全系统大力宣传、培育和践行社会主义核心价值观，</w:t>
      </w:r>
      <w:r>
        <w:rPr>
          <w:rFonts w:hint="eastAsia" w:ascii="仿宋" w:hAnsi="仿宋" w:eastAsia="仿宋" w:cs="仿宋"/>
          <w:sz w:val="32"/>
          <w:szCs w:val="32"/>
        </w:rPr>
        <w:t>先后开展</w:t>
      </w:r>
      <w:r>
        <w:rPr>
          <w:rFonts w:hint="eastAsia" w:ascii="仿宋" w:hAnsi="仿宋" w:eastAsia="仿宋" w:cs="仿宋"/>
          <w:sz w:val="32"/>
          <w:szCs w:val="32"/>
          <w:lang w:eastAsia="zh-CN"/>
        </w:rPr>
        <w:t>了交通信用</w:t>
      </w:r>
      <w:r>
        <w:rPr>
          <w:rFonts w:hint="eastAsia" w:ascii="仿宋" w:hAnsi="仿宋" w:eastAsia="仿宋" w:cs="仿宋"/>
          <w:sz w:val="32"/>
          <w:szCs w:val="32"/>
        </w:rPr>
        <w:t>建设、法治理念培育、职业道德提升、行业</w:t>
      </w:r>
      <w:r>
        <w:rPr>
          <w:rFonts w:hint="eastAsia" w:ascii="仿宋" w:hAnsi="仿宋" w:eastAsia="仿宋" w:cs="仿宋"/>
          <w:sz w:val="32"/>
          <w:szCs w:val="32"/>
          <w:lang w:eastAsia="zh-CN"/>
        </w:rPr>
        <w:t>文明</w:t>
      </w:r>
      <w:r>
        <w:rPr>
          <w:rFonts w:hint="eastAsia" w:ascii="仿宋" w:hAnsi="仿宋" w:eastAsia="仿宋" w:cs="仿宋"/>
          <w:sz w:val="32"/>
          <w:szCs w:val="32"/>
        </w:rPr>
        <w:t>规范等活动；积极</w:t>
      </w:r>
      <w:r>
        <w:rPr>
          <w:rFonts w:hint="eastAsia" w:ascii="仿宋" w:hAnsi="仿宋" w:eastAsia="仿宋" w:cs="仿宋"/>
          <w:sz w:val="32"/>
          <w:szCs w:val="32"/>
          <w:lang w:eastAsia="zh-CN"/>
        </w:rPr>
        <w:t>参与</w:t>
      </w:r>
      <w:r>
        <w:rPr>
          <w:rFonts w:hint="eastAsia" w:ascii="仿宋" w:hAnsi="仿宋" w:eastAsia="仿宋" w:cs="仿宋"/>
          <w:sz w:val="32"/>
          <w:szCs w:val="32"/>
        </w:rPr>
        <w:t>群众性精神文明创建，深入社区、</w:t>
      </w:r>
      <w:r>
        <w:rPr>
          <w:rFonts w:hint="eastAsia" w:ascii="仿宋" w:hAnsi="仿宋" w:eastAsia="仿宋" w:cs="仿宋"/>
          <w:sz w:val="32"/>
          <w:szCs w:val="32"/>
          <w:lang w:eastAsia="zh-CN"/>
        </w:rPr>
        <w:t>场站、公交</w:t>
      </w:r>
      <w:r>
        <w:rPr>
          <w:rFonts w:hint="eastAsia" w:ascii="仿宋" w:hAnsi="仿宋" w:eastAsia="仿宋" w:cs="仿宋"/>
          <w:sz w:val="32"/>
          <w:szCs w:val="32"/>
        </w:rPr>
        <w:t>等开展文明服务、文明执法、文明交通等系列活动</w:t>
      </w:r>
      <w:r>
        <w:rPr>
          <w:rFonts w:hint="eastAsia" w:ascii="仿宋" w:hAnsi="仿宋" w:eastAsia="仿宋" w:cs="仿宋"/>
          <w:sz w:val="32"/>
          <w:szCs w:val="32"/>
          <w:lang w:eastAsia="zh-CN"/>
        </w:rPr>
        <w:t>；局属事业单位全部被评为省级文明单位，选树青年文明号、五一交通劳动奖章、道德模范、劳动模范、先进工作者等先进典型</w:t>
      </w:r>
      <w:r>
        <w:rPr>
          <w:rFonts w:hint="eastAsia" w:ascii="仿宋" w:hAnsi="仿宋" w:eastAsia="仿宋" w:cs="仿宋"/>
          <w:sz w:val="32"/>
          <w:szCs w:val="32"/>
          <w:lang w:val="en-US" w:eastAsia="zh-CN"/>
        </w:rPr>
        <w:t>160余人</w:t>
      </w:r>
      <w:r>
        <w:rPr>
          <w:rFonts w:hint="eastAsia" w:ascii="仿宋" w:hAnsi="仿宋" w:eastAsia="仿宋" w:cs="仿宋"/>
          <w:sz w:val="32"/>
          <w:szCs w:val="32"/>
          <w:lang w:eastAsia="zh-CN"/>
        </w:rPr>
        <w:t>，评选“疫情防控最美交通人”</w:t>
      </w:r>
      <w:r>
        <w:rPr>
          <w:rFonts w:hint="eastAsia" w:ascii="仿宋" w:hAnsi="仿宋" w:eastAsia="仿宋" w:cs="仿宋"/>
          <w:sz w:val="32"/>
          <w:szCs w:val="32"/>
          <w:lang w:val="en-US" w:eastAsia="zh-CN"/>
        </w:rPr>
        <w:t>63人</w:t>
      </w:r>
      <w:r>
        <w:rPr>
          <w:rFonts w:hint="eastAsia" w:ascii="仿宋" w:hAnsi="仿宋" w:eastAsia="仿宋" w:cs="仿宋"/>
          <w:sz w:val="32"/>
          <w:szCs w:val="32"/>
          <w:lang w:eastAsia="zh-CN"/>
        </w:rPr>
        <w:t>，形成了文明</w:t>
      </w:r>
      <w:r>
        <w:rPr>
          <w:rFonts w:hint="eastAsia" w:ascii="仿宋" w:hAnsi="仿宋" w:eastAsia="仿宋" w:cs="仿宋"/>
          <w:sz w:val="32"/>
          <w:szCs w:val="32"/>
        </w:rPr>
        <w:t>向上向善的社会风尚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深化</w:t>
      </w:r>
      <w:r>
        <w:rPr>
          <w:rFonts w:hint="eastAsia" w:ascii="仿宋" w:hAnsi="仿宋" w:eastAsia="仿宋" w:cs="仿宋"/>
          <w:b w:val="0"/>
          <w:bCs/>
          <w:sz w:val="32"/>
          <w:szCs w:val="32"/>
        </w:rPr>
        <w:t>文明志愿服务</w:t>
      </w:r>
      <w:r>
        <w:rPr>
          <w:rFonts w:hint="eastAsia" w:ascii="仿宋" w:hAnsi="仿宋" w:eastAsia="仿宋" w:cs="仿宋"/>
          <w:b w:val="0"/>
          <w:bCs/>
          <w:sz w:val="32"/>
          <w:szCs w:val="32"/>
          <w:lang w:eastAsia="zh-CN"/>
        </w:rPr>
        <w:t>。</w:t>
      </w:r>
      <w:r>
        <w:rPr>
          <w:rFonts w:hint="eastAsia" w:ascii="仿宋" w:hAnsi="仿宋" w:eastAsia="仿宋" w:cs="仿宋"/>
          <w:sz w:val="32"/>
          <w:szCs w:val="32"/>
        </w:rPr>
        <w:t>持续开展“文明服务我出彩、群众满意在窗口”活动，</w:t>
      </w:r>
      <w:r>
        <w:rPr>
          <w:rFonts w:hint="eastAsia" w:ascii="仿宋" w:hAnsi="仿宋" w:eastAsia="仿宋" w:cs="仿宋"/>
          <w:sz w:val="32"/>
          <w:szCs w:val="32"/>
          <w:lang w:eastAsia="zh-CN"/>
        </w:rPr>
        <w:t>全面</w:t>
      </w:r>
      <w:r>
        <w:rPr>
          <w:rFonts w:hint="eastAsia" w:ascii="仿宋" w:hAnsi="仿宋" w:eastAsia="仿宋" w:cs="仿宋"/>
          <w:sz w:val="32"/>
          <w:szCs w:val="32"/>
        </w:rPr>
        <w:t>提升窗口服务水平，树立行业新风。积极参与“爱心助考，文明护航”志愿服务活动，</w:t>
      </w:r>
      <w:r>
        <w:rPr>
          <w:rFonts w:hint="eastAsia" w:ascii="仿宋" w:hAnsi="仿宋" w:eastAsia="仿宋" w:cs="仿宋"/>
          <w:sz w:val="32"/>
          <w:szCs w:val="32"/>
          <w:lang w:eastAsia="zh-CN"/>
        </w:rPr>
        <w:t>两年来共投入</w:t>
      </w:r>
      <w:r>
        <w:rPr>
          <w:rFonts w:hint="eastAsia" w:ascii="仿宋" w:hAnsi="仿宋" w:eastAsia="仿宋" w:cs="仿宋"/>
          <w:sz w:val="32"/>
          <w:szCs w:val="32"/>
          <w:lang w:val="en-US" w:eastAsia="zh-CN"/>
        </w:rPr>
        <w:t>1500</w:t>
      </w:r>
      <w:r>
        <w:rPr>
          <w:rFonts w:hint="eastAsia" w:ascii="仿宋" w:hAnsi="仿宋" w:eastAsia="仿宋" w:cs="仿宋"/>
          <w:sz w:val="32"/>
          <w:szCs w:val="32"/>
        </w:rPr>
        <w:t>余辆公交车为广大考生提供免费出行服务。</w:t>
      </w:r>
      <w:r>
        <w:rPr>
          <w:rFonts w:hint="eastAsia" w:ascii="仿宋" w:hAnsi="仿宋" w:eastAsia="仿宋" w:cs="仿宋"/>
          <w:sz w:val="32"/>
          <w:szCs w:val="32"/>
          <w:lang w:eastAsia="zh-CN"/>
        </w:rPr>
        <w:t>在全市</w:t>
      </w:r>
      <w:r>
        <w:rPr>
          <w:rFonts w:hint="eastAsia" w:ascii="仿宋" w:hAnsi="仿宋" w:eastAsia="仿宋" w:cs="仿宋"/>
          <w:sz w:val="32"/>
          <w:szCs w:val="32"/>
        </w:rPr>
        <w:t>各汽车客运场站、公交场站常态化开展“学雷锋”文明志愿服务活动，以热心和微笑为市民和旅客提供暖心舒心便民服务，彰显了交通运输行业文明服务的良好形象。</w:t>
      </w:r>
    </w:p>
    <w:p>
      <w:pPr>
        <w:keepNext w:val="0"/>
        <w:keepLines w:val="0"/>
        <w:pageBreakBefore w:val="0"/>
        <w:widowControl w:val="0"/>
        <w:kinsoku/>
        <w:wordWrap/>
        <w:overflowPunct/>
        <w:autoSpaceDE/>
        <w:autoSpaceDN/>
        <w:bidi w:val="0"/>
        <w:spacing w:line="560" w:lineRule="exact"/>
        <w:ind w:firstLine="640" w:firstLineChars="200"/>
        <w:textAlignment w:val="auto"/>
        <w:rPr>
          <w:rFonts w:hint="eastAsia" w:ascii="仿宋_GB2312" w:hAnsi="Times New Roman" w:eastAsia="仿宋_GB2312"/>
          <w:sz w:val="32"/>
          <w:szCs w:val="32"/>
        </w:rPr>
      </w:pPr>
      <w:r>
        <w:rPr>
          <w:rFonts w:hint="eastAsia" w:ascii="仿宋" w:hAnsi="仿宋" w:eastAsia="仿宋" w:cs="仿宋"/>
          <w:sz w:val="32"/>
          <w:szCs w:val="32"/>
          <w:lang w:eastAsia="zh-CN"/>
        </w:rPr>
        <w:t>全面加强阵地建设。投资</w:t>
      </w:r>
      <w:r>
        <w:rPr>
          <w:rFonts w:hint="eastAsia" w:ascii="仿宋" w:hAnsi="仿宋" w:eastAsia="仿宋" w:cs="仿宋"/>
          <w:sz w:val="32"/>
          <w:szCs w:val="32"/>
          <w:lang w:val="en-US" w:eastAsia="zh-CN"/>
        </w:rPr>
        <w:t>150万元</w:t>
      </w:r>
      <w:r>
        <w:rPr>
          <w:rFonts w:hint="eastAsia" w:ascii="仿宋_GB2312" w:hAnsi="Times New Roman" w:eastAsia="仿宋_GB2312"/>
          <w:sz w:val="32"/>
          <w:szCs w:val="32"/>
        </w:rPr>
        <w:t>开设了图书阅览室、体育运动室、</w:t>
      </w:r>
      <w:r>
        <w:rPr>
          <w:rFonts w:hint="eastAsia" w:ascii="仿宋_GB2312" w:hAnsi="Times New Roman"/>
          <w:sz w:val="32"/>
          <w:szCs w:val="32"/>
          <w:lang w:eastAsia="zh-CN"/>
        </w:rPr>
        <w:t>党员活动室、荣誉室和党建书廊，</w:t>
      </w:r>
      <w:r>
        <w:rPr>
          <w:rFonts w:hint="eastAsia" w:ascii="仿宋_GB2312"/>
          <w:sz w:val="32"/>
          <w:szCs w:val="32"/>
          <w:lang w:eastAsia="zh-CN"/>
        </w:rPr>
        <w:t>狠抓</w:t>
      </w:r>
      <w:r>
        <w:rPr>
          <w:rFonts w:hint="eastAsia" w:ascii="仿宋_GB2312" w:hAnsi="Times New Roman"/>
          <w:sz w:val="32"/>
          <w:szCs w:val="32"/>
          <w:lang w:eastAsia="zh-CN"/>
        </w:rPr>
        <w:t>文明机关、</w:t>
      </w:r>
      <w:r>
        <w:rPr>
          <w:rFonts w:hint="eastAsia" w:ascii="仿宋_GB2312"/>
          <w:sz w:val="32"/>
          <w:szCs w:val="32"/>
          <w:lang w:eastAsia="zh-CN"/>
        </w:rPr>
        <w:t>模范机关、</w:t>
      </w:r>
      <w:r>
        <w:rPr>
          <w:rFonts w:hint="eastAsia" w:ascii="仿宋_GB2312" w:hAnsi="Times New Roman"/>
          <w:sz w:val="32"/>
          <w:szCs w:val="32"/>
          <w:lang w:eastAsia="zh-CN"/>
        </w:rPr>
        <w:t>书香机关建设。</w:t>
      </w:r>
      <w:r>
        <w:rPr>
          <w:rFonts w:hint="eastAsia" w:ascii="仿宋_GB2312" w:hAnsi="Times New Roman" w:eastAsia="仿宋_GB2312"/>
          <w:sz w:val="32"/>
          <w:szCs w:val="32"/>
        </w:rPr>
        <w:t>注重</w:t>
      </w:r>
      <w:r>
        <w:rPr>
          <w:rFonts w:hint="eastAsia" w:ascii="仿宋_GB2312" w:hAnsi="Times New Roman"/>
          <w:sz w:val="32"/>
          <w:szCs w:val="32"/>
          <w:lang w:eastAsia="zh-CN"/>
        </w:rPr>
        <w:t>机关</w:t>
      </w:r>
      <w:r>
        <w:rPr>
          <w:rFonts w:hint="eastAsia" w:ascii="仿宋_GB2312" w:hAnsi="Times New Roman" w:eastAsia="仿宋_GB2312"/>
          <w:sz w:val="32"/>
          <w:szCs w:val="32"/>
        </w:rPr>
        <w:t>绿化、亮化和美化，增设了职工休闲及健身场地</w:t>
      </w:r>
      <w:r>
        <w:rPr>
          <w:rFonts w:hint="eastAsia" w:ascii="仿宋_GB2312" w:hAnsi="Times New Roman"/>
          <w:sz w:val="32"/>
          <w:szCs w:val="32"/>
          <w:lang w:eastAsia="zh-CN"/>
        </w:rPr>
        <w:t>。在</w:t>
      </w:r>
      <w:r>
        <w:rPr>
          <w:rFonts w:hint="eastAsia" w:ascii="仿宋_GB2312" w:hAnsi="Times New Roman" w:eastAsia="仿宋_GB2312"/>
          <w:sz w:val="32"/>
          <w:szCs w:val="32"/>
        </w:rPr>
        <w:t>办公楼设置文化墙，</w:t>
      </w:r>
      <w:r>
        <w:rPr>
          <w:rFonts w:hint="eastAsia" w:ascii="仿宋_GB2312" w:hAnsi="Times New Roman"/>
          <w:sz w:val="32"/>
          <w:szCs w:val="32"/>
          <w:lang w:eastAsia="zh-CN"/>
        </w:rPr>
        <w:t>粘贴以党建引领、精神文明建设</w:t>
      </w:r>
      <w:r>
        <w:rPr>
          <w:rFonts w:hint="eastAsia" w:ascii="仿宋_GB2312" w:hAnsi="Times New Roman" w:eastAsia="仿宋_GB2312"/>
          <w:sz w:val="32"/>
          <w:szCs w:val="32"/>
        </w:rPr>
        <w:t>和许昌交通</w:t>
      </w:r>
      <w:r>
        <w:rPr>
          <w:rFonts w:hint="eastAsia" w:ascii="仿宋_GB2312" w:hAnsi="Times New Roman"/>
          <w:sz w:val="32"/>
          <w:szCs w:val="32"/>
          <w:lang w:eastAsia="zh-CN"/>
        </w:rPr>
        <w:t>高质量发展</w:t>
      </w:r>
      <w:r>
        <w:rPr>
          <w:rFonts w:hint="eastAsia" w:ascii="仿宋_GB2312" w:hAnsi="Times New Roman" w:eastAsia="仿宋_GB2312"/>
          <w:sz w:val="32"/>
          <w:szCs w:val="32"/>
        </w:rPr>
        <w:t>为主要内容的宣传图片100</w:t>
      </w:r>
      <w:r>
        <w:rPr>
          <w:rFonts w:hint="eastAsia" w:ascii="仿宋_GB2312" w:hAnsi="Times New Roman"/>
          <w:sz w:val="32"/>
          <w:szCs w:val="32"/>
          <w:lang w:eastAsia="zh-CN"/>
        </w:rPr>
        <w:t>余副</w:t>
      </w:r>
      <w:r>
        <w:rPr>
          <w:rFonts w:hint="eastAsia" w:ascii="仿宋_GB2312" w:hAnsi="Times New Roman" w:eastAsia="仿宋_GB2312"/>
          <w:sz w:val="32"/>
          <w:szCs w:val="32"/>
        </w:rPr>
        <w:t>，把精神文明建设创建活动融入</w:t>
      </w:r>
      <w:r>
        <w:rPr>
          <w:rFonts w:hint="eastAsia" w:ascii="仿宋_GB2312" w:hAnsi="Times New Roman"/>
          <w:sz w:val="32"/>
          <w:szCs w:val="32"/>
          <w:lang w:eastAsia="zh-CN"/>
        </w:rPr>
        <w:t>干部职工</w:t>
      </w:r>
      <w:r>
        <w:rPr>
          <w:rFonts w:hint="eastAsia" w:ascii="仿宋_GB2312" w:hAnsi="Times New Roman" w:eastAsia="仿宋_GB2312"/>
          <w:sz w:val="32"/>
          <w:szCs w:val="32"/>
        </w:rPr>
        <w:t>的工作、学习和生活中，处处</w:t>
      </w:r>
      <w:r>
        <w:rPr>
          <w:rFonts w:hint="eastAsia" w:ascii="仿宋_GB2312"/>
          <w:sz w:val="32"/>
          <w:szCs w:val="32"/>
          <w:lang w:eastAsia="zh-CN"/>
        </w:rPr>
        <w:t>彰显</w:t>
      </w:r>
      <w:r>
        <w:rPr>
          <w:rFonts w:hint="eastAsia" w:ascii="仿宋_GB2312" w:hAnsi="Times New Roman" w:eastAsia="仿宋_GB2312"/>
          <w:sz w:val="32"/>
          <w:szCs w:val="32"/>
        </w:rPr>
        <w:t>文明氛围。</w:t>
      </w:r>
    </w:p>
    <w:p>
      <w:pPr>
        <w:keepNext w:val="0"/>
        <w:keepLines w:val="0"/>
        <w:pageBreakBefore w:val="0"/>
        <w:widowControl w:val="0"/>
        <w:kinsoku/>
        <w:wordWrap/>
        <w:overflow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努力争创一流业绩。坚</w:t>
      </w:r>
      <w:r>
        <w:rPr>
          <w:rFonts w:hint="eastAsia" w:ascii="仿宋" w:hAnsi="仿宋" w:eastAsia="仿宋" w:cs="仿宋"/>
          <w:sz w:val="32"/>
          <w:szCs w:val="32"/>
        </w:rPr>
        <w:t>持把文明创建成果体现到推动工作上</w:t>
      </w:r>
      <w:r>
        <w:rPr>
          <w:rFonts w:hint="eastAsia" w:ascii="仿宋" w:hAnsi="仿宋" w:eastAsia="仿宋" w:cs="仿宋"/>
          <w:sz w:val="32"/>
          <w:szCs w:val="32"/>
          <w:lang w:eastAsia="zh-CN"/>
        </w:rPr>
        <w:t>，荣获市级以上集体荣誉</w:t>
      </w:r>
      <w:r>
        <w:rPr>
          <w:rFonts w:hint="eastAsia" w:ascii="仿宋" w:hAnsi="仿宋" w:eastAsia="仿宋" w:cs="仿宋"/>
          <w:sz w:val="32"/>
          <w:szCs w:val="32"/>
          <w:lang w:val="en-US" w:eastAsia="zh-CN"/>
        </w:rPr>
        <w:t>30多项，</w:t>
      </w:r>
      <w:r>
        <w:rPr>
          <w:rFonts w:hint="eastAsia" w:ascii="仿宋" w:hAnsi="仿宋" w:eastAsia="仿宋" w:cs="仿宋"/>
          <w:sz w:val="32"/>
          <w:szCs w:val="32"/>
          <w:lang w:eastAsia="zh-CN"/>
        </w:rPr>
        <w:t>先后被交通运输部授予“</w:t>
      </w:r>
      <w:r>
        <w:rPr>
          <w:rFonts w:hint="eastAsia" w:ascii="仿宋" w:hAnsi="仿宋" w:eastAsia="仿宋" w:cs="仿宋"/>
          <w:sz w:val="32"/>
          <w:szCs w:val="32"/>
        </w:rPr>
        <w:t>全国交通运输行政执法评议考核优秀执法单位</w:t>
      </w:r>
      <w:r>
        <w:rPr>
          <w:rFonts w:hint="eastAsia" w:ascii="仿宋" w:hAnsi="仿宋" w:eastAsia="仿宋" w:cs="仿宋"/>
          <w:sz w:val="32"/>
          <w:szCs w:val="32"/>
          <w:lang w:eastAsia="zh-CN"/>
        </w:rPr>
        <w:t>”、“</w:t>
      </w:r>
      <w:r>
        <w:rPr>
          <w:rFonts w:hint="eastAsia" w:ascii="仿宋" w:hAnsi="仿宋" w:eastAsia="仿宋" w:cs="仿宋"/>
          <w:sz w:val="32"/>
          <w:szCs w:val="32"/>
        </w:rPr>
        <w:t>全国绿色货运配送示范工程创建城市</w:t>
      </w:r>
      <w:r>
        <w:rPr>
          <w:rFonts w:hint="eastAsia" w:ascii="仿宋" w:hAnsi="仿宋" w:eastAsia="仿宋" w:cs="仿宋"/>
          <w:sz w:val="32"/>
          <w:szCs w:val="32"/>
          <w:lang w:eastAsia="zh-CN"/>
        </w:rPr>
        <w:t>”、指导</w:t>
      </w:r>
      <w:r>
        <w:rPr>
          <w:rFonts w:hint="eastAsia" w:ascii="仿宋" w:hAnsi="仿宋" w:eastAsia="仿宋" w:cs="仿宋"/>
          <w:sz w:val="32"/>
          <w:szCs w:val="32"/>
        </w:rPr>
        <w:t>鄢陵县</w:t>
      </w:r>
      <w:r>
        <w:rPr>
          <w:rFonts w:hint="eastAsia" w:ascii="仿宋" w:hAnsi="仿宋" w:eastAsia="仿宋" w:cs="仿宋"/>
          <w:sz w:val="32"/>
          <w:szCs w:val="32"/>
          <w:lang w:eastAsia="zh-CN"/>
        </w:rPr>
        <w:t>成功获评</w:t>
      </w:r>
      <w:r>
        <w:rPr>
          <w:rFonts w:hint="eastAsia" w:ascii="仿宋" w:hAnsi="仿宋" w:eastAsia="仿宋" w:cs="仿宋"/>
          <w:sz w:val="32"/>
          <w:szCs w:val="32"/>
        </w:rPr>
        <w:t>“四好农村路”全国示范县</w:t>
      </w:r>
      <w:r>
        <w:rPr>
          <w:rFonts w:hint="eastAsia" w:ascii="仿宋" w:hAnsi="仿宋" w:eastAsia="仿宋" w:cs="仿宋"/>
          <w:sz w:val="32"/>
          <w:szCs w:val="32"/>
          <w:lang w:eastAsia="zh-CN"/>
        </w:rPr>
        <w:t>，连续两次被</w:t>
      </w:r>
      <w:r>
        <w:rPr>
          <w:rFonts w:hint="eastAsia" w:ascii="仿宋" w:hAnsi="仿宋" w:eastAsia="仿宋" w:cs="仿宋"/>
          <w:b w:val="0"/>
          <w:bCs/>
          <w:sz w:val="32"/>
          <w:szCs w:val="32"/>
          <w:lang w:val="en-US" w:eastAsia="zh-CN"/>
        </w:rPr>
        <w:t>河南省委、省政府授予“河南省文明单位标兵”称号，</w:t>
      </w:r>
      <w:r>
        <w:rPr>
          <w:rFonts w:hint="eastAsia" w:ascii="仿宋" w:hAnsi="仿宋" w:eastAsia="仿宋" w:cs="仿宋"/>
          <w:sz w:val="32"/>
          <w:szCs w:val="32"/>
          <w:lang w:eastAsia="zh-CN"/>
        </w:rPr>
        <w:t>全市交通运输</w:t>
      </w:r>
      <w:r>
        <w:rPr>
          <w:rFonts w:hint="eastAsia" w:ascii="仿宋" w:hAnsi="仿宋" w:eastAsia="仿宋" w:cs="仿宋"/>
          <w:sz w:val="32"/>
          <w:szCs w:val="32"/>
        </w:rPr>
        <w:t>基础设施保障能力显著增强，</w:t>
      </w:r>
      <w:r>
        <w:rPr>
          <w:rFonts w:hint="eastAsia" w:ascii="仿宋" w:hAnsi="仿宋" w:eastAsia="仿宋" w:cs="仿宋"/>
          <w:sz w:val="32"/>
          <w:szCs w:val="32"/>
          <w:lang w:eastAsia="zh-CN"/>
        </w:rPr>
        <w:t>许昌现代交通综合运输体系基本建成，交通</w:t>
      </w:r>
      <w:r>
        <w:rPr>
          <w:rFonts w:hint="eastAsia" w:ascii="仿宋" w:hAnsi="仿宋" w:eastAsia="仿宋" w:cs="仿宋"/>
          <w:sz w:val="32"/>
          <w:szCs w:val="32"/>
        </w:rPr>
        <w:t>运输服务水平有效提升，安全监管和应急处置能力不断加强</w:t>
      </w:r>
      <w:r>
        <w:rPr>
          <w:rFonts w:hint="eastAsia" w:ascii="仿宋" w:hAnsi="仿宋" w:eastAsia="仿宋" w:cs="仿宋"/>
          <w:sz w:val="32"/>
          <w:szCs w:val="32"/>
          <w:lang w:eastAsia="zh-CN"/>
        </w:rPr>
        <w:t>，交通惠民政策和措施不断落实落细，人民群众对交通运输工作的获得感和满意度不断增强，</w:t>
      </w:r>
      <w:r>
        <w:rPr>
          <w:rFonts w:hint="eastAsia" w:ascii="仿宋" w:hAnsi="仿宋" w:eastAsia="仿宋" w:cs="仿宋"/>
          <w:sz w:val="32"/>
          <w:szCs w:val="32"/>
        </w:rPr>
        <w:t>精神文明和物质文明建设均取得了可喜的成绩。</w:t>
      </w:r>
    </w:p>
    <w:p>
      <w:pPr>
        <w:keepNext w:val="0"/>
        <w:keepLines w:val="0"/>
        <w:pageBreakBefore w:val="0"/>
        <w:widowControl w:val="0"/>
        <w:kinsoku/>
        <w:wordWrap/>
        <w:overflowPunct/>
        <w:topLinePunct w:val="0"/>
        <w:autoSpaceDE/>
        <w:autoSpaceDN/>
        <w:bidi w:val="0"/>
        <w:adjustRightInd w:val="0"/>
        <w:snapToGrid w:val="0"/>
        <w:spacing w:line="560" w:lineRule="exact"/>
        <w:ind w:firstLine="320" w:firstLineChars="100"/>
        <w:jc w:val="left"/>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autoSpaceDE/>
        <w:autoSpaceDN/>
        <w:bidi w:val="0"/>
        <w:spacing w:line="560" w:lineRule="exact"/>
        <w:textAlignment w:val="auto"/>
        <w:rPr>
          <w:rFonts w:hint="eastAsia" w:ascii="仿宋" w:hAnsi="仿宋" w:eastAsia="仿宋" w:cs="仿宋"/>
          <w:b w:val="0"/>
          <w:bCs/>
          <w:sz w:val="32"/>
          <w:szCs w:val="32"/>
          <w:lang w:eastAsia="zh-CN"/>
        </w:rPr>
      </w:pPr>
    </w:p>
    <w:p>
      <w:pPr>
        <w:keepNext w:val="0"/>
        <w:keepLines w:val="0"/>
        <w:pageBreakBefore w:val="0"/>
        <w:widowControl w:val="0"/>
        <w:kinsoku/>
        <w:wordWrap/>
        <w:overflowPunct/>
        <w:autoSpaceDE/>
        <w:autoSpaceDN/>
        <w:bidi w:val="0"/>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70EC3"/>
    <w:rsid w:val="21970EC3"/>
    <w:rsid w:val="371D26F2"/>
    <w:rsid w:val="5C031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2020-08-17T09:35:00Z</dcterms:created>
  <dc:creator>Administrator</dc:creator>
  <cp:lastModifiedBy>Administrator</cp:lastModifiedBy>
  <cp:lastPrinted>2020-08-17T10:01:00Z</cp:lastPrinted>
  <dcterms:modified xsi:type="dcterms:W3CDTF">2020-08-19T03:26:44Z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